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F3412" w:rsidRPr="00CA22F7" w:rsidTr="00A40CA3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F3412" w:rsidRPr="00ED68BB" w:rsidTr="00A40CA3">
              <w:trPr>
                <w:trHeight w:val="2415"/>
              </w:trPr>
              <w:tc>
                <w:tcPr>
                  <w:tcW w:w="4928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EF3412" w:rsidRPr="00ED68BB" w:rsidRDefault="00EF3412" w:rsidP="00A40CA3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F3412" w:rsidRDefault="00EF3412" w:rsidP="00A40CA3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F3412" w:rsidRPr="00ED68BB" w:rsidTr="00A40CA3">
              <w:trPr>
                <w:trHeight w:val="1990"/>
              </w:trPr>
              <w:tc>
                <w:tcPr>
                  <w:tcW w:w="4928" w:type="dxa"/>
                </w:tcPr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F3412" w:rsidRDefault="00EF3412" w:rsidP="00A40CA3"/>
        </w:tc>
      </w:tr>
    </w:tbl>
    <w:p w:rsidR="00A45822" w:rsidRDefault="00A45822" w:rsidP="00EF3412">
      <w:pPr>
        <w:tabs>
          <w:tab w:val="left" w:pos="0"/>
        </w:tabs>
        <w:jc w:val="center"/>
        <w:rPr>
          <w:szCs w:val="28"/>
        </w:rPr>
      </w:pPr>
    </w:p>
    <w:p w:rsidR="00EF3412" w:rsidRPr="009B3E10" w:rsidRDefault="00EF3412" w:rsidP="00EF3412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>от  «</w:t>
      </w:r>
      <w:r w:rsidR="00CC6ED3">
        <w:rPr>
          <w:szCs w:val="28"/>
        </w:rPr>
        <w:t>26</w:t>
      </w:r>
      <w:r w:rsidRPr="009B3E10">
        <w:rPr>
          <w:szCs w:val="28"/>
        </w:rPr>
        <w:t xml:space="preserve">»  </w:t>
      </w:r>
      <w:r w:rsidR="00CC6ED3">
        <w:rPr>
          <w:szCs w:val="28"/>
        </w:rPr>
        <w:t>феврал</w:t>
      </w:r>
      <w:r w:rsidR="00AD5453">
        <w:rPr>
          <w:szCs w:val="28"/>
        </w:rPr>
        <w:t>я</w:t>
      </w:r>
      <w:r w:rsidR="003E0518">
        <w:rPr>
          <w:szCs w:val="28"/>
        </w:rPr>
        <w:t xml:space="preserve">  202</w:t>
      </w:r>
      <w:r w:rsidR="00624490">
        <w:rPr>
          <w:szCs w:val="28"/>
        </w:rPr>
        <w:t>5</w:t>
      </w:r>
      <w:r w:rsidRPr="009B3E10">
        <w:rPr>
          <w:szCs w:val="28"/>
        </w:rPr>
        <w:t xml:space="preserve">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 w:rsidR="00CC6ED3">
        <w:rPr>
          <w:szCs w:val="28"/>
        </w:rPr>
        <w:t>39</w:t>
      </w:r>
    </w:p>
    <w:p w:rsidR="00EF3412" w:rsidRDefault="00EF3412" w:rsidP="00EF3412">
      <w:pPr>
        <w:pStyle w:val="a3"/>
        <w:rPr>
          <w:sz w:val="26"/>
          <w:szCs w:val="26"/>
        </w:rPr>
      </w:pPr>
    </w:p>
    <w:p w:rsidR="00A45822" w:rsidRPr="00B767F3" w:rsidRDefault="00A45822" w:rsidP="00EF3412">
      <w:pPr>
        <w:pStyle w:val="a3"/>
        <w:rPr>
          <w:sz w:val="26"/>
          <w:szCs w:val="26"/>
        </w:rPr>
      </w:pPr>
    </w:p>
    <w:p w:rsidR="00CC6ED3" w:rsidRPr="00CC6ED3" w:rsidRDefault="00CC6ED3" w:rsidP="00CC6ED3">
      <w:pPr>
        <w:spacing w:line="276" w:lineRule="auto"/>
        <w:ind w:firstLine="709"/>
        <w:jc w:val="center"/>
        <w:rPr>
          <w:b/>
          <w:szCs w:val="28"/>
        </w:rPr>
      </w:pPr>
      <w:r w:rsidRPr="00CC6ED3">
        <w:rPr>
          <w:b/>
          <w:szCs w:val="28"/>
        </w:rPr>
        <w:t xml:space="preserve">О внесении изменений в Административный регламент </w:t>
      </w:r>
      <w:proofErr w:type="gramStart"/>
      <w:r w:rsidRPr="00CC6ED3">
        <w:rPr>
          <w:b/>
          <w:szCs w:val="28"/>
        </w:rPr>
        <w:t>по</w:t>
      </w:r>
      <w:proofErr w:type="gramEnd"/>
    </w:p>
    <w:p w:rsidR="00624490" w:rsidRDefault="00CC6ED3" w:rsidP="00CC6ED3">
      <w:pPr>
        <w:spacing w:line="276" w:lineRule="auto"/>
        <w:ind w:firstLine="709"/>
        <w:jc w:val="center"/>
        <w:rPr>
          <w:b/>
          <w:szCs w:val="28"/>
        </w:rPr>
      </w:pPr>
      <w:r w:rsidRPr="00CC6ED3">
        <w:rPr>
          <w:b/>
          <w:szCs w:val="28"/>
        </w:rPr>
        <w:t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A45822" w:rsidRDefault="00A45822" w:rsidP="00CC6ED3">
      <w:pPr>
        <w:spacing w:line="276" w:lineRule="auto"/>
        <w:ind w:firstLine="709"/>
        <w:jc w:val="center"/>
        <w:rPr>
          <w:b/>
          <w:szCs w:val="28"/>
        </w:rPr>
      </w:pPr>
    </w:p>
    <w:p w:rsidR="00A45822" w:rsidRDefault="00A45822" w:rsidP="00CC6ED3">
      <w:pPr>
        <w:spacing w:line="276" w:lineRule="auto"/>
        <w:ind w:firstLine="709"/>
        <w:jc w:val="center"/>
        <w:rPr>
          <w:b/>
          <w:szCs w:val="28"/>
        </w:rPr>
      </w:pPr>
    </w:p>
    <w:p w:rsidR="00EF3412" w:rsidRPr="00AF589C" w:rsidRDefault="00CC6ED3" w:rsidP="00AF589C">
      <w:pPr>
        <w:spacing w:after="200" w:line="276" w:lineRule="auto"/>
        <w:ind w:firstLine="709"/>
        <w:jc w:val="both"/>
        <w:rPr>
          <w:szCs w:val="28"/>
          <w:lang w:eastAsia="en-US"/>
        </w:rPr>
      </w:pPr>
      <w:proofErr w:type="gramStart"/>
      <w:r w:rsidRPr="00CC6ED3">
        <w:rPr>
          <w:szCs w:val="28"/>
        </w:rPr>
        <w:t>В соответствии с Федеральным законом от 22.07.2024 №194-ФЗ «О внесении изменений в Земельный кодекс Российской Федерации», Федеральным законом от 08.08.2024 №319-ФЗ «О внесении изменений в Земельный кодекс Российской Федерации и статьи 10 и 10.1 Федерального закона «Об обороте земель сельскохозяйственного назначения», руководствуясь  Положением</w:t>
      </w:r>
      <w:r>
        <w:rPr>
          <w:szCs w:val="28"/>
        </w:rPr>
        <w:t xml:space="preserve"> о </w:t>
      </w:r>
      <w:r w:rsidRPr="00AD5453">
        <w:rPr>
          <w:szCs w:val="28"/>
          <w:lang w:eastAsia="en-US"/>
        </w:rPr>
        <w:t>Суслонгерск</w:t>
      </w:r>
      <w:r>
        <w:rPr>
          <w:szCs w:val="28"/>
          <w:lang w:eastAsia="en-US"/>
        </w:rPr>
        <w:t>ой</w:t>
      </w:r>
      <w:r w:rsidRPr="00AD5453">
        <w:rPr>
          <w:szCs w:val="28"/>
          <w:lang w:eastAsia="en-US"/>
        </w:rPr>
        <w:t xml:space="preserve"> городск</w:t>
      </w:r>
      <w:r>
        <w:rPr>
          <w:szCs w:val="28"/>
          <w:lang w:eastAsia="en-US"/>
        </w:rPr>
        <w:t>ой</w:t>
      </w:r>
      <w:r w:rsidRPr="00AD5453">
        <w:rPr>
          <w:szCs w:val="28"/>
          <w:lang w:eastAsia="en-US"/>
        </w:rPr>
        <w:t xml:space="preserve"> администраци</w:t>
      </w:r>
      <w:r>
        <w:rPr>
          <w:szCs w:val="28"/>
          <w:lang w:eastAsia="en-US"/>
        </w:rPr>
        <w:t>и</w:t>
      </w:r>
      <w:r w:rsidR="00624490" w:rsidRPr="00624490">
        <w:rPr>
          <w:szCs w:val="28"/>
        </w:rPr>
        <w:t xml:space="preserve">,  </w:t>
      </w:r>
      <w:r w:rsidR="00AD5453" w:rsidRPr="00624490">
        <w:rPr>
          <w:szCs w:val="28"/>
          <w:lang w:eastAsia="en-US"/>
        </w:rPr>
        <w:t xml:space="preserve"> </w:t>
      </w:r>
      <w:r w:rsidR="00AD5453" w:rsidRPr="00AD5453">
        <w:rPr>
          <w:szCs w:val="28"/>
          <w:lang w:eastAsia="en-US"/>
        </w:rPr>
        <w:t>Суслонгерская городская администрация</w:t>
      </w:r>
      <w:r>
        <w:rPr>
          <w:szCs w:val="28"/>
          <w:lang w:eastAsia="en-US"/>
        </w:rPr>
        <w:t xml:space="preserve"> </w:t>
      </w:r>
      <w:r>
        <w:rPr>
          <w:szCs w:val="28"/>
        </w:rPr>
        <w:t>Звениговского муниципального района Республики Марий Эл</w:t>
      </w:r>
      <w:r w:rsidR="00AF589C">
        <w:rPr>
          <w:szCs w:val="28"/>
          <w:lang w:eastAsia="en-US"/>
        </w:rPr>
        <w:t xml:space="preserve"> </w:t>
      </w:r>
      <w:r w:rsidR="00AF589C" w:rsidRPr="00AF589C">
        <w:rPr>
          <w:szCs w:val="28"/>
        </w:rPr>
        <w:t>постановляет:</w:t>
      </w:r>
      <w:proofErr w:type="gramEnd"/>
    </w:p>
    <w:p w:rsidR="00CC6ED3" w:rsidRPr="00CC6ED3" w:rsidRDefault="00CC6ED3" w:rsidP="00CC6ED3">
      <w:pPr>
        <w:pStyle w:val="FR1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CC6ED3">
        <w:rPr>
          <w:rFonts w:ascii="Times New Roman" w:eastAsia="Times New Roman" w:hAnsi="Times New Roman"/>
          <w:sz w:val="28"/>
          <w:lang w:eastAsia="ru-RU"/>
        </w:rPr>
        <w:t>1.</w:t>
      </w:r>
      <w:r w:rsidRPr="00CC6ED3">
        <w:rPr>
          <w:rFonts w:ascii="Times New Roman" w:eastAsia="Times New Roman" w:hAnsi="Times New Roman"/>
          <w:sz w:val="28"/>
          <w:lang w:eastAsia="ru-RU"/>
        </w:rPr>
        <w:tab/>
        <w:t xml:space="preserve"> </w:t>
      </w:r>
      <w:proofErr w:type="gramStart"/>
      <w:r w:rsidRPr="00CC6ED3">
        <w:rPr>
          <w:rFonts w:ascii="Times New Roman" w:eastAsia="Times New Roman" w:hAnsi="Times New Roman"/>
          <w:sz w:val="28"/>
          <w:lang w:eastAsia="ru-RU"/>
        </w:rPr>
        <w:t xml:space="preserve">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>
        <w:rPr>
          <w:rFonts w:ascii="Times New Roman" w:eastAsia="Times New Roman" w:hAnsi="Times New Roman"/>
          <w:sz w:val="28"/>
          <w:lang w:eastAsia="ru-RU"/>
        </w:rPr>
        <w:t>городского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lang w:eastAsia="ru-RU"/>
        </w:rPr>
        <w:t xml:space="preserve">Суслонгер 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Звениговского муниципального района Республики Марий Эл», утвержденный постановлением </w:t>
      </w:r>
      <w:r w:rsidRPr="00CC6ED3">
        <w:rPr>
          <w:rFonts w:ascii="Times New Roman" w:eastAsia="Times New Roman" w:hAnsi="Times New Roman"/>
          <w:sz w:val="28"/>
          <w:lang w:eastAsia="ru-RU"/>
        </w:rPr>
        <w:t>Суслонгерской городской администрации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lang w:eastAsia="ru-RU"/>
        </w:rPr>
        <w:t>14</w:t>
      </w:r>
      <w:r w:rsidRPr="00CC6ED3">
        <w:rPr>
          <w:rFonts w:ascii="Times New Roman" w:eastAsia="Times New Roman" w:hAnsi="Times New Roman"/>
          <w:sz w:val="28"/>
          <w:lang w:eastAsia="ru-RU"/>
        </w:rPr>
        <w:t>.1</w:t>
      </w:r>
      <w:r>
        <w:rPr>
          <w:rFonts w:ascii="Times New Roman" w:eastAsia="Times New Roman" w:hAnsi="Times New Roman"/>
          <w:sz w:val="28"/>
          <w:lang w:eastAsia="ru-RU"/>
        </w:rPr>
        <w:t>1</w:t>
      </w:r>
      <w:r w:rsidRPr="00CC6ED3">
        <w:rPr>
          <w:rFonts w:ascii="Times New Roman" w:eastAsia="Times New Roman" w:hAnsi="Times New Roman"/>
          <w:sz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lang w:eastAsia="ru-RU"/>
        </w:rPr>
        <w:t>4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№ 19</w:t>
      </w:r>
      <w:r>
        <w:rPr>
          <w:rFonts w:ascii="Times New Roman" w:eastAsia="Times New Roman" w:hAnsi="Times New Roman"/>
          <w:sz w:val="28"/>
          <w:lang w:eastAsia="ru-RU"/>
        </w:rPr>
        <w:t>9</w:t>
      </w:r>
      <w:r w:rsidRPr="00CC6ED3">
        <w:rPr>
          <w:rFonts w:ascii="Times New Roman" w:eastAsia="Times New Roman" w:hAnsi="Times New Roman"/>
          <w:sz w:val="28"/>
          <w:lang w:eastAsia="ru-RU"/>
        </w:rPr>
        <w:t>, (далее - Административный</w:t>
      </w:r>
      <w:proofErr w:type="gramEnd"/>
      <w:r w:rsidRPr="00CC6ED3">
        <w:rPr>
          <w:rFonts w:ascii="Times New Roman" w:eastAsia="Times New Roman" w:hAnsi="Times New Roman"/>
          <w:sz w:val="28"/>
          <w:lang w:eastAsia="ru-RU"/>
        </w:rPr>
        <w:t xml:space="preserve"> регламент),  следующие изменения:</w:t>
      </w:r>
    </w:p>
    <w:p w:rsidR="00CC6ED3" w:rsidRPr="00CC6ED3" w:rsidRDefault="00CC6ED3" w:rsidP="00CC6ED3">
      <w:pPr>
        <w:pStyle w:val="FR1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CC6ED3">
        <w:rPr>
          <w:rFonts w:ascii="Times New Roman" w:eastAsia="Times New Roman" w:hAnsi="Times New Roman"/>
          <w:sz w:val="28"/>
          <w:lang w:eastAsia="ru-RU"/>
        </w:rPr>
        <w:t xml:space="preserve">1.1. </w:t>
      </w:r>
      <w:r w:rsidR="00A45822">
        <w:rPr>
          <w:rFonts w:ascii="Times New Roman" w:eastAsia="Times New Roman" w:hAnsi="Times New Roman"/>
          <w:sz w:val="28"/>
          <w:lang w:eastAsia="ru-RU"/>
        </w:rPr>
        <w:t>подпункты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A45822">
        <w:rPr>
          <w:rFonts w:ascii="Times New Roman" w:eastAsia="Times New Roman" w:hAnsi="Times New Roman"/>
          <w:sz w:val="28"/>
          <w:lang w:eastAsia="ru-RU"/>
        </w:rPr>
        <w:t>8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, </w:t>
      </w:r>
      <w:r w:rsidR="00A45822">
        <w:rPr>
          <w:rFonts w:ascii="Times New Roman" w:eastAsia="Times New Roman" w:hAnsi="Times New Roman"/>
          <w:sz w:val="28"/>
          <w:lang w:eastAsia="ru-RU"/>
        </w:rPr>
        <w:t>9</w:t>
      </w:r>
      <w:r w:rsidRPr="00CC6ED3">
        <w:rPr>
          <w:rFonts w:ascii="Times New Roman" w:eastAsia="Times New Roman" w:hAnsi="Times New Roman"/>
          <w:sz w:val="28"/>
          <w:lang w:eastAsia="ru-RU"/>
        </w:rPr>
        <w:t>, 1</w:t>
      </w:r>
      <w:r w:rsidR="00A45822">
        <w:rPr>
          <w:rFonts w:ascii="Times New Roman" w:eastAsia="Times New Roman" w:hAnsi="Times New Roman"/>
          <w:sz w:val="28"/>
          <w:lang w:eastAsia="ru-RU"/>
        </w:rPr>
        <w:t>0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пункта </w:t>
      </w:r>
      <w:r w:rsidR="00A45822">
        <w:rPr>
          <w:rFonts w:ascii="Times New Roman" w:eastAsia="Times New Roman" w:hAnsi="Times New Roman"/>
          <w:sz w:val="28"/>
          <w:lang w:eastAsia="ru-RU"/>
        </w:rPr>
        <w:t>19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пункта Административного регламента изложить в новой редакции:</w:t>
      </w:r>
    </w:p>
    <w:p w:rsidR="00CC6ED3" w:rsidRPr="00CC6ED3" w:rsidRDefault="00CC6ED3" w:rsidP="00CC6ED3">
      <w:pPr>
        <w:pStyle w:val="FR1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CC6ED3">
        <w:rPr>
          <w:rFonts w:ascii="Times New Roman" w:eastAsia="Times New Roman" w:hAnsi="Times New Roman"/>
          <w:sz w:val="28"/>
          <w:lang w:eastAsia="ru-RU"/>
        </w:rPr>
        <w:t>«</w:t>
      </w:r>
      <w:r w:rsidR="00A45822">
        <w:rPr>
          <w:rFonts w:ascii="Times New Roman" w:eastAsia="Times New Roman" w:hAnsi="Times New Roman"/>
          <w:sz w:val="28"/>
          <w:lang w:eastAsia="ru-RU"/>
        </w:rPr>
        <w:t>8)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</w:t>
      </w:r>
      <w:r w:rsidRPr="00CC6ED3">
        <w:rPr>
          <w:rFonts w:ascii="Times New Roman" w:eastAsia="Times New Roman" w:hAnsi="Times New Roman"/>
          <w:sz w:val="28"/>
          <w:lang w:eastAsia="ru-RU"/>
        </w:rPr>
        <w:lastRenderedPageBreak/>
        <w:t>предоставлении земельного участка обратился собственник</w:t>
      </w:r>
      <w:proofErr w:type="gramEnd"/>
      <w:r w:rsidRPr="00CC6ED3">
        <w:rPr>
          <w:rFonts w:ascii="Times New Roman" w:eastAsia="Times New Roman" w:hAnsi="Times New Roman"/>
          <w:sz w:val="28"/>
          <w:lang w:eastAsia="ru-RU"/>
        </w:rPr>
        <w:t xml:space="preserve">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CC6ED3" w:rsidRPr="00CC6ED3" w:rsidRDefault="00A45822" w:rsidP="00CC6ED3">
      <w:pPr>
        <w:pStyle w:val="FR1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lang w:eastAsia="ru-RU"/>
        </w:rPr>
        <w:t>9)</w:t>
      </w:r>
      <w:r w:rsidR="00CC6ED3" w:rsidRPr="00CC6ED3">
        <w:rPr>
          <w:rFonts w:ascii="Times New Roman" w:eastAsia="Times New Roman" w:hAnsi="Times New Roman"/>
          <w:sz w:val="28"/>
          <w:lang w:eastAsia="ru-RU"/>
        </w:rPr>
        <w:t xml:space="preserve">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 w:rsidR="00CC6ED3" w:rsidRPr="00CC6ED3">
        <w:rPr>
          <w:rFonts w:ascii="Times New Roman" w:eastAsia="Times New Roman" w:hAnsi="Times New Roman"/>
          <w:sz w:val="28"/>
          <w:lang w:eastAsia="ru-RU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CC6ED3" w:rsidRPr="00CC6ED3" w:rsidRDefault="00A45822" w:rsidP="00CC6ED3">
      <w:pPr>
        <w:pStyle w:val="FR1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lang w:eastAsia="ru-RU"/>
        </w:rPr>
        <w:t>10)</w:t>
      </w:r>
      <w:r w:rsidR="00CC6ED3" w:rsidRPr="00CC6ED3">
        <w:rPr>
          <w:rFonts w:ascii="Times New Roman" w:eastAsia="Times New Roman" w:hAnsi="Times New Roman"/>
          <w:sz w:val="28"/>
          <w:lang w:eastAsia="ru-RU"/>
        </w:rPr>
        <w:t xml:space="preserve">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 w:rsidR="00CC6ED3" w:rsidRPr="00CC6ED3">
        <w:rPr>
          <w:rFonts w:ascii="Times New Roman" w:eastAsia="Times New Roman" w:hAnsi="Times New Roman"/>
          <w:sz w:val="28"/>
          <w:lang w:eastAsia="ru-RU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 w:rsidR="00CC6ED3" w:rsidRPr="00CC6ED3">
        <w:rPr>
          <w:rFonts w:ascii="Times New Roman" w:eastAsia="Times New Roman" w:hAnsi="Times New Roman"/>
          <w:sz w:val="28"/>
          <w:lang w:eastAsia="ru-RU"/>
        </w:rPr>
        <w:t>;»</w:t>
      </w:r>
      <w:proofErr w:type="gramEnd"/>
      <w:r w:rsidR="00CC6ED3" w:rsidRPr="00CC6ED3">
        <w:rPr>
          <w:rFonts w:ascii="Times New Roman" w:eastAsia="Times New Roman" w:hAnsi="Times New Roman"/>
          <w:sz w:val="28"/>
          <w:lang w:eastAsia="ru-RU"/>
        </w:rPr>
        <w:t>;</w:t>
      </w:r>
    </w:p>
    <w:p w:rsidR="00CC6ED3" w:rsidRPr="00CC6ED3" w:rsidRDefault="00CC6ED3" w:rsidP="00CC6ED3">
      <w:pPr>
        <w:pStyle w:val="FR1"/>
        <w:ind w:firstLine="567"/>
        <w:jc w:val="both"/>
        <w:rPr>
          <w:rFonts w:ascii="Times New Roman" w:eastAsia="Times New Roman" w:hAnsi="Times New Roman"/>
          <w:sz w:val="28"/>
          <w:lang w:eastAsia="ru-RU"/>
        </w:rPr>
      </w:pPr>
      <w:r w:rsidRPr="00CC6ED3">
        <w:rPr>
          <w:rFonts w:ascii="Times New Roman" w:eastAsia="Times New Roman" w:hAnsi="Times New Roman"/>
          <w:sz w:val="28"/>
          <w:lang w:eastAsia="ru-RU"/>
        </w:rPr>
        <w:t xml:space="preserve">1.2. </w:t>
      </w:r>
      <w:r w:rsidR="00A45822">
        <w:rPr>
          <w:rFonts w:ascii="Times New Roman" w:eastAsia="Times New Roman" w:hAnsi="Times New Roman"/>
          <w:sz w:val="28"/>
          <w:lang w:eastAsia="ru-RU"/>
        </w:rPr>
        <w:t>подпункт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1</w:t>
      </w:r>
      <w:r w:rsidR="00A45822">
        <w:rPr>
          <w:rFonts w:ascii="Times New Roman" w:eastAsia="Times New Roman" w:hAnsi="Times New Roman"/>
          <w:sz w:val="28"/>
          <w:lang w:eastAsia="ru-RU"/>
        </w:rPr>
        <w:t>3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подпункта </w:t>
      </w:r>
      <w:r w:rsidR="00A45822">
        <w:rPr>
          <w:rFonts w:ascii="Times New Roman" w:eastAsia="Times New Roman" w:hAnsi="Times New Roman"/>
          <w:sz w:val="28"/>
          <w:lang w:eastAsia="ru-RU"/>
        </w:rPr>
        <w:t>19</w:t>
      </w:r>
      <w:r w:rsidRPr="00CC6ED3">
        <w:rPr>
          <w:rFonts w:ascii="Times New Roman" w:eastAsia="Times New Roman" w:hAnsi="Times New Roman"/>
          <w:sz w:val="28"/>
          <w:lang w:eastAsia="ru-RU"/>
        </w:rPr>
        <w:t xml:space="preserve"> Административного регламент слова «или осуществления крестьянским (фермерским) хозяйством его деятельности» исключить.</w:t>
      </w:r>
    </w:p>
    <w:p w:rsidR="00EF3412" w:rsidRDefault="00CC6ED3" w:rsidP="00CC6ED3">
      <w:pPr>
        <w:pStyle w:val="FR1"/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sz w:val="26"/>
          <w:szCs w:val="26"/>
        </w:rPr>
      </w:pPr>
      <w:r w:rsidRPr="00CC6ED3">
        <w:rPr>
          <w:rFonts w:ascii="Times New Roman" w:eastAsia="Times New Roman" w:hAnsi="Times New Roman"/>
          <w:sz w:val="28"/>
          <w:lang w:eastAsia="ru-RU"/>
        </w:rPr>
        <w:t>2.  Настоящее постановление вступает в силу после его опубликования в сетевом издании «</w:t>
      </w:r>
      <w:proofErr w:type="spellStart"/>
      <w:r w:rsidRPr="00CC6ED3">
        <w:rPr>
          <w:rFonts w:ascii="Times New Roman" w:eastAsia="Times New Roman" w:hAnsi="Times New Roman"/>
          <w:sz w:val="28"/>
          <w:lang w:eastAsia="ru-RU"/>
        </w:rPr>
        <w:t>ВМарийЭл</w:t>
      </w:r>
      <w:proofErr w:type="spellEnd"/>
      <w:r w:rsidRPr="00CC6ED3">
        <w:rPr>
          <w:rFonts w:ascii="Times New Roman" w:eastAsia="Times New Roman" w:hAnsi="Times New Roman"/>
          <w:sz w:val="28"/>
          <w:lang w:eastAsia="ru-RU"/>
        </w:rPr>
        <w:t>» и подлежит размещению на официальном сайте администрации Звениговского муниципального района в информационно-телекоммуникационной сети «Интернет».</w:t>
      </w:r>
    </w:p>
    <w:p w:rsidR="00EF3412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  <w:bookmarkStart w:id="0" w:name="_GoBack"/>
    </w:p>
    <w:bookmarkEnd w:id="0"/>
    <w:p w:rsidR="00EF3412" w:rsidRPr="00182C09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Pr="0049211C" w:rsidRDefault="00EF3412" w:rsidP="00BB71D1">
      <w:pPr>
        <w:pStyle w:val="a3"/>
        <w:ind w:firstLine="567"/>
        <w:rPr>
          <w:szCs w:val="28"/>
        </w:rPr>
      </w:pPr>
      <w:r w:rsidRPr="0049211C">
        <w:rPr>
          <w:szCs w:val="28"/>
        </w:rPr>
        <w:t>Глава администрации</w:t>
      </w:r>
      <w:r w:rsidRPr="0049211C"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</w:r>
      <w:r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  <w:t>С.В. Кудряшов</w:t>
      </w: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445EA5" w:rsidRDefault="00445EA5">
      <w:pPr>
        <w:rPr>
          <w:sz w:val="20"/>
        </w:rPr>
      </w:pPr>
    </w:p>
    <w:p w:rsidR="003573E3" w:rsidRDefault="00EF3412">
      <w:pPr>
        <w:rPr>
          <w:sz w:val="20"/>
        </w:rPr>
      </w:pPr>
      <w:r>
        <w:rPr>
          <w:sz w:val="20"/>
        </w:rPr>
        <w:t xml:space="preserve">Исп. </w:t>
      </w:r>
      <w:r w:rsidR="00445EA5">
        <w:rPr>
          <w:sz w:val="20"/>
        </w:rPr>
        <w:t>Бакшаева Н.А.</w:t>
      </w:r>
    </w:p>
    <w:p w:rsidR="00624490" w:rsidRDefault="00624490">
      <w:pPr>
        <w:rPr>
          <w:sz w:val="20"/>
        </w:rPr>
      </w:pPr>
    </w:p>
    <w:sectPr w:rsidR="00624490" w:rsidSect="00624490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A" w:rsidRDefault="0067591A" w:rsidP="00BB71D1">
      <w:r>
        <w:separator/>
      </w:r>
    </w:p>
  </w:endnote>
  <w:endnote w:type="continuationSeparator" w:id="0">
    <w:p w:rsidR="0067591A" w:rsidRDefault="0067591A" w:rsidP="00BB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A" w:rsidRDefault="0067591A" w:rsidP="00BB71D1">
      <w:r>
        <w:separator/>
      </w:r>
    </w:p>
  </w:footnote>
  <w:footnote w:type="continuationSeparator" w:id="0">
    <w:p w:rsidR="0067591A" w:rsidRDefault="0067591A" w:rsidP="00BB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12"/>
    <w:rsid w:val="000C533A"/>
    <w:rsid w:val="0010760C"/>
    <w:rsid w:val="001A6236"/>
    <w:rsid w:val="001D5230"/>
    <w:rsid w:val="002705C6"/>
    <w:rsid w:val="002874C7"/>
    <w:rsid w:val="002F33B0"/>
    <w:rsid w:val="00330A19"/>
    <w:rsid w:val="0038079C"/>
    <w:rsid w:val="003E0518"/>
    <w:rsid w:val="00404F85"/>
    <w:rsid w:val="00445EA5"/>
    <w:rsid w:val="004643A4"/>
    <w:rsid w:val="00624490"/>
    <w:rsid w:val="00647B57"/>
    <w:rsid w:val="0067591A"/>
    <w:rsid w:val="00683894"/>
    <w:rsid w:val="0069076A"/>
    <w:rsid w:val="008419A0"/>
    <w:rsid w:val="008C7B90"/>
    <w:rsid w:val="00A44C61"/>
    <w:rsid w:val="00A45822"/>
    <w:rsid w:val="00AD5453"/>
    <w:rsid w:val="00AF589C"/>
    <w:rsid w:val="00BA282F"/>
    <w:rsid w:val="00BB71D1"/>
    <w:rsid w:val="00BD61A2"/>
    <w:rsid w:val="00C04730"/>
    <w:rsid w:val="00C31BBD"/>
    <w:rsid w:val="00CC6ED3"/>
    <w:rsid w:val="00CE6816"/>
    <w:rsid w:val="00DD2E01"/>
    <w:rsid w:val="00E67551"/>
    <w:rsid w:val="00EF3412"/>
    <w:rsid w:val="00F246E8"/>
    <w:rsid w:val="00F3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3412"/>
    <w:pPr>
      <w:jc w:val="both"/>
    </w:pPr>
  </w:style>
  <w:style w:type="character" w:customStyle="1" w:styleId="a4">
    <w:name w:val="Основной текст Знак"/>
    <w:basedOn w:val="a0"/>
    <w:link w:val="a3"/>
    <w:rsid w:val="00EF3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F3412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EF341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EF34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EF34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F341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BB7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D54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D5453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75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7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14</cp:revision>
  <cp:lastPrinted>2024-12-28T07:55:00Z</cp:lastPrinted>
  <dcterms:created xsi:type="dcterms:W3CDTF">2021-02-25T09:48:00Z</dcterms:created>
  <dcterms:modified xsi:type="dcterms:W3CDTF">2025-02-27T14:31:00Z</dcterms:modified>
</cp:coreProperties>
</file>